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B" w:rsidRPr="008B5593" w:rsidRDefault="005C2B7B" w:rsidP="005C2B7B">
      <w:pPr>
        <w:tabs>
          <w:tab w:val="left" w:pos="12249"/>
        </w:tabs>
        <w:suppressAutoHyphens/>
        <w:rPr>
          <w:rFonts w:eastAsia="Times New Roman"/>
          <w:b/>
          <w:lang w:eastAsia="ar-SA"/>
        </w:rPr>
      </w:pPr>
      <w:r w:rsidRPr="005C2B7B">
        <w:rPr>
          <w:rFonts w:eastAsia="Times New Roman"/>
          <w:lang w:eastAsia="ar-SA"/>
        </w:rPr>
        <w:t xml:space="preserve"> </w:t>
      </w:r>
    </w:p>
    <w:p w:rsidR="002235DE" w:rsidRPr="008B5593" w:rsidRDefault="001767C8" w:rsidP="00D0532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>ВЫПИСКА ИЗ СХЕМЫ</w:t>
      </w:r>
    </w:p>
    <w:p w:rsidR="00D0532E" w:rsidRDefault="005C2B7B" w:rsidP="001767C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 xml:space="preserve">размещения нестационарных торговых объектов </w:t>
      </w:r>
    </w:p>
    <w:p w:rsidR="005C2B7B" w:rsidRPr="008B5593" w:rsidRDefault="005C2B7B" w:rsidP="00D0532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 xml:space="preserve">на территории </w:t>
      </w:r>
      <w:r w:rsidR="00872C87" w:rsidRPr="008B5593">
        <w:rPr>
          <w:rFonts w:eastAsia="Times New Roman"/>
          <w:b/>
          <w:lang w:eastAsia="ru-RU"/>
        </w:rPr>
        <w:t>Хоперского</w:t>
      </w:r>
      <w:r w:rsidR="001767C8" w:rsidRPr="008B5593">
        <w:rPr>
          <w:rFonts w:eastAsia="Times New Roman"/>
          <w:b/>
          <w:lang w:eastAsia="ru-RU"/>
        </w:rPr>
        <w:t xml:space="preserve"> сельского поселения Тихорецкого района</w:t>
      </w:r>
    </w:p>
    <w:p w:rsidR="002235DE" w:rsidRPr="005C2B7B" w:rsidRDefault="002235DE" w:rsidP="001767C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34"/>
        <w:gridCol w:w="2722"/>
        <w:gridCol w:w="1701"/>
        <w:gridCol w:w="1276"/>
        <w:gridCol w:w="2523"/>
        <w:gridCol w:w="1559"/>
        <w:gridCol w:w="1701"/>
        <w:gridCol w:w="1701"/>
      </w:tblGrid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по </w:t>
            </w:r>
            <w:r w:rsidR="006F071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ост. </w:t>
            </w:r>
            <w:r w:rsidR="008B5593">
              <w:rPr>
                <w:rFonts w:eastAsia="Times New Roman"/>
                <w:sz w:val="20"/>
                <w:szCs w:val="20"/>
                <w:lang w:eastAsia="ru-RU"/>
              </w:rPr>
              <w:t>1807</w:t>
            </w:r>
            <w:r w:rsidR="002235DE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ого участка/ торгового объекта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1767C8" w:rsidRPr="005C2B7B" w:rsidRDefault="001767C8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Стартовый размер финансового предложения за право на размещение несезонного НТО в месяц (в рублях)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1767C8" w:rsidRPr="005C2B7B" w:rsidTr="002235DE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67C8" w:rsidRPr="008B5593" w:rsidRDefault="00A40AC2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8B5593">
              <w:rPr>
                <w:rFonts w:eastAsia="Times New Roman"/>
                <w:b/>
                <w:lang w:eastAsia="ru-RU"/>
              </w:rPr>
              <w:t>Хоперское</w:t>
            </w:r>
            <w:proofErr w:type="spellEnd"/>
            <w:r w:rsidR="001767C8" w:rsidRPr="008B5593">
              <w:rPr>
                <w:rFonts w:eastAsia="Times New Roman"/>
                <w:b/>
                <w:lang w:eastAsia="ru-RU"/>
              </w:rPr>
              <w:t xml:space="preserve"> сельское поселение Тихорецкого района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530C07" w:rsidP="0069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872C87" w:rsidRPr="008B5593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.1</w:t>
            </w:r>
          </w:p>
          <w:p w:rsidR="00530C07" w:rsidRPr="008B5593" w:rsidRDefault="008B5593" w:rsidP="00B873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Лот№ </w:t>
            </w:r>
            <w:r w:rsidR="00B87345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B5593">
              <w:rPr>
                <w:rFonts w:eastAsia="Times New Roman"/>
                <w:sz w:val="22"/>
                <w:szCs w:val="22"/>
                <w:lang w:eastAsia="ru-RU"/>
              </w:rPr>
              <w:t>ст-ца</w:t>
            </w:r>
            <w:proofErr w:type="spellEnd"/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Хоперская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,                                  ул.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Комсомольская,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д.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B5593">
              <w:rPr>
                <w:rFonts w:eastAsia="Times New Roman"/>
                <w:sz w:val="22"/>
                <w:szCs w:val="22"/>
                <w:lang w:eastAsia="ar-SA"/>
              </w:rPr>
              <w:t>торговый павильон</w:t>
            </w:r>
          </w:p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8B5593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розничная торговля продовольственными</w:t>
            </w:r>
            <w:r w:rsidR="008B5593"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и непродовольственными 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8B5593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8B5593" w:rsidRDefault="001E38C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378,27</w:t>
            </w:r>
          </w:p>
        </w:tc>
      </w:tr>
    </w:tbl>
    <w:p w:rsidR="005C2B7B" w:rsidRPr="005C2B7B" w:rsidRDefault="005C2B7B" w:rsidP="005C2B7B">
      <w:pPr>
        <w:suppressAutoHyphens/>
        <w:jc w:val="both"/>
        <w:rPr>
          <w:rFonts w:eastAsia="Times New Roman"/>
          <w:lang w:eastAsia="ar-SA"/>
        </w:rPr>
      </w:pPr>
    </w:p>
    <w:sectPr w:rsidR="005C2B7B" w:rsidRPr="005C2B7B" w:rsidSect="001767C8">
      <w:headerReference w:type="default" r:id="rId8"/>
      <w:pgSz w:w="16839" w:h="11907" w:orient="landscape" w:code="9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E" w:rsidRDefault="00547F7E">
      <w:r>
        <w:separator/>
      </w:r>
    </w:p>
  </w:endnote>
  <w:endnote w:type="continuationSeparator" w:id="0">
    <w:p w:rsidR="00547F7E" w:rsidRDefault="005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E" w:rsidRDefault="00547F7E">
      <w:r>
        <w:separator/>
      </w:r>
    </w:p>
  </w:footnote>
  <w:footnote w:type="continuationSeparator" w:id="0">
    <w:p w:rsidR="00547F7E" w:rsidRDefault="0054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632F9" w:rsidRPr="007A25DD" w:rsidRDefault="008632F9">
        <w:pPr>
          <w:pStyle w:val="afff6"/>
          <w:jc w:val="center"/>
          <w:rPr>
            <w:rFonts w:ascii="Times New Roman" w:hAnsi="Times New Roman"/>
            <w:sz w:val="28"/>
            <w:szCs w:val="28"/>
          </w:rPr>
        </w:pPr>
        <w:r w:rsidRPr="00C34614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4CFE1C" wp14:editId="02BD7BFA">
                  <wp:simplePos x="0" y="0"/>
                  <wp:positionH relativeFrom="rightMargin">
                    <wp:posOffset>-104140</wp:posOffset>
                  </wp:positionH>
                  <wp:positionV relativeFrom="page">
                    <wp:posOffset>3329940</wp:posOffset>
                  </wp:positionV>
                  <wp:extent cx="7239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45260345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632F9" w:rsidRPr="00C34614" w:rsidRDefault="008632F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34614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235DE" w:rsidRPr="002235DE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34614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-8.2pt;margin-top:262.2pt;width:5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45260345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632F9" w:rsidRPr="00C34614" w:rsidRDefault="008632F9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34614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35DE" w:rsidRPr="002235DE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C34614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3"/>
    <w:rsid w:val="0002548D"/>
    <w:rsid w:val="00120B85"/>
    <w:rsid w:val="001767C8"/>
    <w:rsid w:val="001E38CB"/>
    <w:rsid w:val="0021195A"/>
    <w:rsid w:val="002235DE"/>
    <w:rsid w:val="00244BFF"/>
    <w:rsid w:val="002450F6"/>
    <w:rsid w:val="002C2296"/>
    <w:rsid w:val="002C3825"/>
    <w:rsid w:val="00327E71"/>
    <w:rsid w:val="00427BE1"/>
    <w:rsid w:val="0047529C"/>
    <w:rsid w:val="00493CE3"/>
    <w:rsid w:val="00506B77"/>
    <w:rsid w:val="00510FC9"/>
    <w:rsid w:val="00530C07"/>
    <w:rsid w:val="00547F7E"/>
    <w:rsid w:val="00574FAA"/>
    <w:rsid w:val="005C2B7B"/>
    <w:rsid w:val="006902CD"/>
    <w:rsid w:val="006F0719"/>
    <w:rsid w:val="007A64CF"/>
    <w:rsid w:val="00851022"/>
    <w:rsid w:val="008546D1"/>
    <w:rsid w:val="008632F9"/>
    <w:rsid w:val="00872C87"/>
    <w:rsid w:val="008B5593"/>
    <w:rsid w:val="009D735B"/>
    <w:rsid w:val="009E1EB9"/>
    <w:rsid w:val="00A40AC2"/>
    <w:rsid w:val="00AE0399"/>
    <w:rsid w:val="00AE4E1B"/>
    <w:rsid w:val="00B051B0"/>
    <w:rsid w:val="00B155E4"/>
    <w:rsid w:val="00B87345"/>
    <w:rsid w:val="00BE1E2C"/>
    <w:rsid w:val="00BF1916"/>
    <w:rsid w:val="00C0687B"/>
    <w:rsid w:val="00C2635A"/>
    <w:rsid w:val="00C33672"/>
    <w:rsid w:val="00C71300"/>
    <w:rsid w:val="00CB02FA"/>
    <w:rsid w:val="00CD3FEB"/>
    <w:rsid w:val="00CF5822"/>
    <w:rsid w:val="00D011FD"/>
    <w:rsid w:val="00D0532E"/>
    <w:rsid w:val="00D624AD"/>
    <w:rsid w:val="00D627AE"/>
    <w:rsid w:val="00D9107F"/>
    <w:rsid w:val="00E070A7"/>
    <w:rsid w:val="00E3637C"/>
    <w:rsid w:val="00E42FE0"/>
    <w:rsid w:val="00E9007E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Экономист</cp:lastModifiedBy>
  <cp:revision>17</cp:revision>
  <cp:lastPrinted>2021-10-13T12:24:00Z</cp:lastPrinted>
  <dcterms:created xsi:type="dcterms:W3CDTF">2021-03-29T14:52:00Z</dcterms:created>
  <dcterms:modified xsi:type="dcterms:W3CDTF">2022-06-07T11:53:00Z</dcterms:modified>
</cp:coreProperties>
</file>